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3" w:rsidRDefault="007B5283" w:rsidP="007B5283">
      <w:pPr>
        <w:jc w:val="center"/>
        <w:rPr>
          <w:i/>
          <w:sz w:val="28"/>
        </w:rPr>
      </w:pPr>
      <w:r>
        <w:rPr>
          <w:b/>
          <w:i/>
          <w:sz w:val="28"/>
        </w:rPr>
        <w:t>Законодательно-правовые акты и нормативные документы</w:t>
      </w:r>
    </w:p>
    <w:p w:rsidR="007B5283" w:rsidRDefault="007B5283" w:rsidP="007B5283">
      <w:pPr>
        <w:ind w:firstLine="708"/>
        <w:jc w:val="both"/>
        <w:rPr>
          <w:sz w:val="28"/>
        </w:rPr>
      </w:pPr>
      <w:r>
        <w:rPr>
          <w:sz w:val="28"/>
        </w:rPr>
        <w:t xml:space="preserve"> Это тип документации, представляющий собой совокупность документов, определяющих стандарты и нормативы профессиональной деятельности психолога в системе образования. Данная документация является нормативной базой профессиональной деятельности педагога-психолога и подлежит своевременной замене при обновлении социально-юридических норм образования в Российской Федерации.</w:t>
      </w:r>
    </w:p>
    <w:p w:rsidR="007B5283" w:rsidRDefault="007B5283" w:rsidP="007B5283">
      <w:pPr>
        <w:ind w:firstLine="708"/>
        <w:jc w:val="both"/>
        <w:rPr>
          <w:sz w:val="28"/>
        </w:rPr>
      </w:pPr>
      <w:r>
        <w:rPr>
          <w:sz w:val="28"/>
        </w:rPr>
        <w:t xml:space="preserve"> В перечень нормативной документации педагогов-психологов  входят:</w:t>
      </w:r>
    </w:p>
    <w:p w:rsidR="007B5283" w:rsidRDefault="007B5283" w:rsidP="007B5283">
      <w:pPr>
        <w:jc w:val="both"/>
        <w:rPr>
          <w:i/>
          <w:sz w:val="28"/>
        </w:rPr>
      </w:pPr>
      <w:r>
        <w:rPr>
          <w:i/>
          <w:sz w:val="28"/>
        </w:rPr>
        <w:t>Международные:</w:t>
      </w:r>
    </w:p>
    <w:p w:rsidR="007B5283" w:rsidRDefault="007B5283" w:rsidP="007B5283">
      <w:pPr>
        <w:numPr>
          <w:ilvl w:val="1"/>
          <w:numId w:val="1"/>
        </w:numPr>
        <w:tabs>
          <w:tab w:val="left" w:pos="284"/>
        </w:tabs>
        <w:rPr>
          <w:sz w:val="28"/>
        </w:rPr>
      </w:pPr>
      <w:r>
        <w:rPr>
          <w:sz w:val="28"/>
        </w:rPr>
        <w:t xml:space="preserve">Конвенция ООН о правах ребенка. </w:t>
      </w:r>
    </w:p>
    <w:p w:rsidR="007B5283" w:rsidRDefault="007B5283" w:rsidP="007B5283">
      <w:pPr>
        <w:pStyle w:val="7"/>
        <w:spacing w:line="240" w:lineRule="auto"/>
        <w:rPr>
          <w:b w:val="0"/>
        </w:rPr>
      </w:pPr>
      <w:r>
        <w:rPr>
          <w:b w:val="0"/>
        </w:rPr>
        <w:t>Федеральные:</w:t>
      </w:r>
    </w:p>
    <w:p w:rsidR="007B5283" w:rsidRDefault="007B5283" w:rsidP="007B5283">
      <w:pPr>
        <w:numPr>
          <w:ilvl w:val="1"/>
          <w:numId w:val="1"/>
        </w:numPr>
        <w:tabs>
          <w:tab w:val="left" w:pos="284"/>
        </w:tabs>
        <w:rPr>
          <w:sz w:val="28"/>
        </w:rPr>
      </w:pPr>
      <w:r>
        <w:rPr>
          <w:sz w:val="28"/>
        </w:rPr>
        <w:t>Конституция РФ;</w:t>
      </w:r>
    </w:p>
    <w:p w:rsidR="007B5283" w:rsidRDefault="007B5283" w:rsidP="007B5283">
      <w:pPr>
        <w:numPr>
          <w:ilvl w:val="1"/>
          <w:numId w:val="1"/>
        </w:numPr>
        <w:tabs>
          <w:tab w:val="left" w:pos="284"/>
        </w:tabs>
        <w:rPr>
          <w:b/>
          <w:sz w:val="28"/>
        </w:rPr>
      </w:pPr>
      <w:r>
        <w:rPr>
          <w:sz w:val="28"/>
        </w:rPr>
        <w:t>Закон РФ «Об образовании»;</w:t>
      </w:r>
    </w:p>
    <w:p w:rsidR="007B5283" w:rsidRDefault="007B5283" w:rsidP="007B5283">
      <w:pPr>
        <w:numPr>
          <w:ilvl w:val="1"/>
          <w:numId w:val="1"/>
        </w:numPr>
        <w:tabs>
          <w:tab w:val="left" w:pos="284"/>
        </w:tabs>
        <w:rPr>
          <w:sz w:val="28"/>
        </w:rPr>
      </w:pPr>
      <w:r>
        <w:rPr>
          <w:sz w:val="28"/>
        </w:rPr>
        <w:t xml:space="preserve">Концепция модернизации Российского образования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период до 2010 года;</w:t>
      </w:r>
    </w:p>
    <w:p w:rsidR="007B5283" w:rsidRDefault="007B5283" w:rsidP="007B5283">
      <w:pPr>
        <w:numPr>
          <w:ilvl w:val="1"/>
          <w:numId w:val="1"/>
        </w:numPr>
        <w:tabs>
          <w:tab w:val="left" w:pos="284"/>
        </w:tabs>
        <w:rPr>
          <w:sz w:val="28"/>
        </w:rPr>
      </w:pPr>
      <w:r>
        <w:rPr>
          <w:sz w:val="28"/>
        </w:rPr>
        <w:t xml:space="preserve">Закон РФ «Об основных гарантиях прав ребенка» от 24.07. 1998г. № 124 Ф-3 (изменения и дополнения от 20.07.2000г.) </w:t>
      </w:r>
    </w:p>
    <w:p w:rsidR="007B5283" w:rsidRDefault="007B5283" w:rsidP="007B5283">
      <w:pPr>
        <w:numPr>
          <w:ilvl w:val="1"/>
          <w:numId w:val="1"/>
        </w:numPr>
        <w:tabs>
          <w:tab w:val="left" w:pos="284"/>
        </w:tabs>
        <w:rPr>
          <w:sz w:val="28"/>
        </w:rPr>
      </w:pPr>
      <w:r>
        <w:rPr>
          <w:sz w:val="28"/>
        </w:rPr>
        <w:t>Федеральный Закон «Об основах системы профилактики безнадзорности и правонарушений несовершеннолетних»;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Письмо Государственного комитета СССР по народному образованию от 27.04.89 года № 16 «О введении должности психолога в учреждении народного образования»;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Приказ № 463/1268 от 31.08.95 г. «Об утверждении тарифно-квалификационных характеристик (требований) по должностям работников учреждения образования РФ»;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Приказ МО РФ и Госкомитета РФ по высшему образованию № 622/1646 от 14.12.1995 г. «Об утверждении рекомендаций по определению уровня квалификации педагогических и руководящих работников, требований к квалификации этих работников при присвоении им квалификационной категории…», приложение (Рекомендации по определению уровня квалификации педагогических и руководящих работников образования…»;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Постановление правительства РФ от13.09.94 г. № 1052 «Об отпусках работников образовательных учреждений и педагогических работников других учреждений»;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Решение коллегии МО РФ № 7/1 от 29.03.95 «О состоянии и перспективах развития службы практической психологии образования в РФ»;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Письмо МО РФ</w:t>
      </w:r>
      <w:r>
        <w:rPr>
          <w:b/>
          <w:sz w:val="23"/>
        </w:rPr>
        <w:t xml:space="preserve"> </w:t>
      </w:r>
      <w:r>
        <w:rPr>
          <w:sz w:val="28"/>
        </w:rPr>
        <w:t>от 22.01.98</w:t>
      </w:r>
      <w:r>
        <w:rPr>
          <w:sz w:val="23"/>
        </w:rPr>
        <w:t xml:space="preserve"> </w:t>
      </w:r>
      <w:r>
        <w:rPr>
          <w:sz w:val="28"/>
        </w:rPr>
        <w:t xml:space="preserve"> № 20-58-07 ин/20-4 «Об учителях логопедах и педагогах-психологах образовательных учреждений»;</w:t>
      </w:r>
    </w:p>
    <w:p w:rsidR="007B5283" w:rsidRDefault="007B5283" w:rsidP="007B5283">
      <w:pPr>
        <w:numPr>
          <w:ilvl w:val="1"/>
          <w:numId w:val="1"/>
        </w:numPr>
        <w:tabs>
          <w:tab w:val="left" w:pos="3060"/>
        </w:tabs>
        <w:rPr>
          <w:sz w:val="28"/>
        </w:rPr>
      </w:pPr>
      <w:r>
        <w:rPr>
          <w:sz w:val="28"/>
        </w:rPr>
        <w:lastRenderedPageBreak/>
        <w:t>Приказ № 636 от 22.10.99.г. «Об утверждении Положения о службе практической психологии в системе Министерства образования Российской Федерации» с приложением;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proofErr w:type="gramStart"/>
      <w:r>
        <w:rPr>
          <w:sz w:val="28"/>
        </w:rPr>
        <w:t>Письмо МО РФ №297/19-10 и Профсоюза работников народного образования и науки РФ № 117 от 15.08.2000 г. «О некоторых вопросах применения положения о порядке аттестации педагогических и руководящих работников государственных и муниципальных образовательных учреждений», приложение к приказу МО РФ от 26.06.2000 г. № 1908 «Положение о порядке аттестации педагогических и руководящих работников государственных и муниципальных образовательных учреждений»;</w:t>
      </w:r>
      <w:proofErr w:type="gramEnd"/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Приказ МО РФ от 01.03.2004 г. № 945 «О режиме рабочего времени и времени отдыха работников образовательных учреждений»;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Письмо МО РФ № 70/23-16 от 07.04.1999 г. «О практике проведения диагностики развития ребенка в системе дошкольного образования»;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Постановление правительства РФ от 31.07. 1998 г. № 867 «Об утверждении типового положения об образовательном учреждении для детей, нуждающихся в психолого-педагогической и медико-социальной помощи»;</w:t>
      </w:r>
    </w:p>
    <w:p w:rsidR="007B5283" w:rsidRDefault="007B5283" w:rsidP="007B5283">
      <w:pPr>
        <w:numPr>
          <w:ilvl w:val="1"/>
          <w:numId w:val="1"/>
        </w:numPr>
        <w:rPr>
          <w:b/>
          <w:sz w:val="28"/>
        </w:rPr>
      </w:pPr>
      <w:r>
        <w:rPr>
          <w:sz w:val="28"/>
        </w:rPr>
        <w:t>Материалы заседания Коллегии Министерства образования РФ от 8.02.2000 г. № 27/602-6 «О мероприятиях по развитию службы практической психологии в системе МО РФ в 2000-2001 г.г.».</w:t>
      </w:r>
    </w:p>
    <w:p w:rsidR="007B5283" w:rsidRDefault="007B5283" w:rsidP="007B5283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Письмо Министерства образования Российской Федерации</w:t>
      </w:r>
      <w:r>
        <w:rPr>
          <w:b/>
          <w:sz w:val="28"/>
        </w:rPr>
        <w:t xml:space="preserve"> </w:t>
      </w:r>
      <w:r>
        <w:rPr>
          <w:sz w:val="28"/>
        </w:rPr>
        <w:t xml:space="preserve">от 27.03.2000 № 27/901-6 «О </w:t>
      </w:r>
      <w:proofErr w:type="spellStart"/>
      <w:r>
        <w:rPr>
          <w:sz w:val="28"/>
        </w:rPr>
        <w:t>психолого-медико-педагогическом</w:t>
      </w:r>
      <w:proofErr w:type="spellEnd"/>
      <w:r>
        <w:rPr>
          <w:sz w:val="28"/>
        </w:rPr>
        <w:t xml:space="preserve"> консилиуме (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) образовательного учреждения»;</w:t>
      </w:r>
    </w:p>
    <w:p w:rsidR="007B5283" w:rsidRDefault="007B5283" w:rsidP="007B5283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Письмо Министерства образования Российской Федерации от 27.06.03 № 28-51-513/16. </w:t>
      </w:r>
      <w:proofErr w:type="gramStart"/>
      <w:r>
        <w:rPr>
          <w:sz w:val="28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образования;</w:t>
      </w:r>
      <w:proofErr w:type="gramEnd"/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Этический кодекс </w:t>
      </w:r>
      <w:proofErr w:type="gramStart"/>
      <w:r>
        <w:rPr>
          <w:sz w:val="28"/>
        </w:rPr>
        <w:t>педагога-психолога службы практической психологии образования России</w:t>
      </w:r>
      <w:proofErr w:type="gramEnd"/>
      <w:r>
        <w:rPr>
          <w:sz w:val="28"/>
        </w:rPr>
        <w:t>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Распорядительно-нормативные документы (</w:t>
      </w:r>
      <w:proofErr w:type="spellStart"/>
      <w:proofErr w:type="gramStart"/>
      <w:r>
        <w:rPr>
          <w:sz w:val="28"/>
        </w:rPr>
        <w:t>административ-ные</w:t>
      </w:r>
      <w:proofErr w:type="spellEnd"/>
      <w:proofErr w:type="gramEnd"/>
      <w:r>
        <w:rPr>
          <w:sz w:val="28"/>
        </w:rPr>
        <w:t xml:space="preserve"> распоряжения, инструкции, приказы, законодательные акты и распоряжения субъектов РФ, и пр.).</w:t>
      </w:r>
    </w:p>
    <w:p w:rsidR="007B5283" w:rsidRDefault="007B5283" w:rsidP="007B5283">
      <w:pPr>
        <w:pStyle w:val="7"/>
        <w:tabs>
          <w:tab w:val="clear" w:pos="284"/>
          <w:tab w:val="left" w:pos="708"/>
        </w:tabs>
        <w:spacing w:line="240" w:lineRule="auto"/>
        <w:rPr>
          <w:b w:val="0"/>
        </w:rPr>
      </w:pPr>
      <w:r>
        <w:rPr>
          <w:b w:val="0"/>
        </w:rPr>
        <w:t>Региональные: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Закон «О защите прав ребенка в Свердловской области»;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lastRenderedPageBreak/>
        <w:t xml:space="preserve">Положение о службе практической психологи образования Свердловской области; 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Положение о Центре службы практической психологии образования Свердловской области;</w:t>
      </w:r>
    </w:p>
    <w:p w:rsidR="007B5283" w:rsidRDefault="007B5283" w:rsidP="007B528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Статус практического психолога образования Свердловской области;</w:t>
      </w:r>
    </w:p>
    <w:p w:rsidR="00501511" w:rsidRDefault="00501511"/>
    <w:sectPr w:rsidR="00501511" w:rsidSect="0050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3ECA"/>
    <w:multiLevelType w:val="hybridMultilevel"/>
    <w:tmpl w:val="2CAC28B8"/>
    <w:lvl w:ilvl="0" w:tplc="FFFFFFFF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5283"/>
    <w:rsid w:val="00501511"/>
    <w:rsid w:val="007B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B5283"/>
    <w:pPr>
      <w:keepNext/>
      <w:tabs>
        <w:tab w:val="left" w:pos="284"/>
      </w:tabs>
      <w:spacing w:line="360" w:lineRule="auto"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B528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2018-08-23T10:29:00Z</dcterms:created>
  <dcterms:modified xsi:type="dcterms:W3CDTF">2018-08-23T10:35:00Z</dcterms:modified>
</cp:coreProperties>
</file>