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338" w:rsidRDefault="00313338" w:rsidP="008B0331">
      <w:pPr>
        <w:shd w:val="clear" w:color="auto" w:fill="FFFFFF"/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/>
          <w:color w:val="333333"/>
          <w:kern w:val="36"/>
          <w:sz w:val="42"/>
          <w:szCs w:val="42"/>
          <w:lang w:eastAsia="ru-RU"/>
        </w:rPr>
      </w:pPr>
      <w:bookmarkStart w:id="0" w:name="_GoBack"/>
      <w:bookmarkEnd w:id="0"/>
      <w:r w:rsidRPr="00313338">
        <w:rPr>
          <w:rFonts w:ascii="Bookman Old Style" w:hAnsi="Bookman Old Style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975C7DA" wp14:editId="1680D56F">
            <wp:simplePos x="0" y="0"/>
            <wp:positionH relativeFrom="column">
              <wp:posOffset>-112395</wp:posOffset>
            </wp:positionH>
            <wp:positionV relativeFrom="paragraph">
              <wp:posOffset>15240</wp:posOffset>
            </wp:positionV>
            <wp:extent cx="2905125" cy="2173605"/>
            <wp:effectExtent l="171450" t="171450" r="390525" b="360045"/>
            <wp:wrapSquare wrapText="bothSides"/>
            <wp:docPr id="2" name="Рисунок 2" descr="http://kursktv.ru/sites/default/files/bk_info_orig_28966_1431574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ursktv.ru/sites/default/files/bk_info_orig_28966_143157447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73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F5A" w:rsidRPr="00B30F5A">
        <w:rPr>
          <w:rFonts w:ascii="Bookman Old Style" w:eastAsia="Times New Roman" w:hAnsi="Bookman Old Style" w:cs="Arial"/>
          <w:b/>
          <w:color w:val="F43DC3"/>
          <w:sz w:val="32"/>
          <w:szCs w:val="32"/>
          <w:lang w:eastAsia="ru-RU"/>
        </w:rPr>
        <w:t>Правила безопасного поведения на водоёмах</w:t>
      </w:r>
    </w:p>
    <w:p w:rsidR="00B30F5A" w:rsidRPr="00B30F5A" w:rsidRDefault="00B30F5A" w:rsidP="008B0331">
      <w:pPr>
        <w:shd w:val="clear" w:color="auto" w:fill="FFFFFF"/>
        <w:spacing w:after="0" w:line="240" w:lineRule="auto"/>
        <w:ind w:right="-426"/>
        <w:jc w:val="center"/>
        <w:outlineLvl w:val="0"/>
        <w:rPr>
          <w:rFonts w:ascii="Bookman Old Style" w:eastAsia="Times New Roman" w:hAnsi="Bookman Old Style" w:cs="Arial"/>
          <w:b/>
          <w:color w:val="333333"/>
          <w:kern w:val="36"/>
          <w:sz w:val="42"/>
          <w:szCs w:val="42"/>
          <w:lang w:eastAsia="ru-RU"/>
        </w:rPr>
      </w:pPr>
      <w:r w:rsidRPr="00B30F5A">
        <w:rPr>
          <w:rFonts w:ascii="Bookman Old Style" w:eastAsia="Times New Roman" w:hAnsi="Bookman Old Style" w:cs="Arial"/>
          <w:b/>
          <w:color w:val="F43DC3"/>
          <w:sz w:val="32"/>
          <w:szCs w:val="32"/>
          <w:lang w:eastAsia="ru-RU"/>
        </w:rPr>
        <w:t>и вблизи них во время весеннего паводка.</w:t>
      </w:r>
    </w:p>
    <w:p w:rsidR="00B30F5A" w:rsidRPr="00B30F5A" w:rsidRDefault="00B30F5A" w:rsidP="00313338">
      <w:pPr>
        <w:spacing w:after="0" w:line="240" w:lineRule="auto"/>
        <w:ind w:left="-142" w:right="-426" w:firstLine="360"/>
        <w:jc w:val="both"/>
        <w:rPr>
          <w:rFonts w:ascii="Bookman Old Style" w:eastAsia="Times New Roman" w:hAnsi="Bookman Old Style" w:cs="Arial"/>
          <w:color w:val="111111"/>
          <w:sz w:val="32"/>
          <w:szCs w:val="32"/>
          <w:lang w:eastAsia="ru-RU"/>
        </w:rPr>
      </w:pPr>
      <w:r w:rsidRPr="00B30F5A">
        <w:rPr>
          <w:rFonts w:ascii="Bookman Old Style" w:eastAsia="Times New Roman" w:hAnsi="Bookman Old Style" w:cs="Arial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Приближается время весеннего паводка. Этот период очень ответственный для педагогов и, в первую очередь, для родителей, так как наибольшую опасность он представляет для детей. Больше всего несчастных случаев весной на водоемах происходит именно с ними. Чувство опасности у ребенка слабее любопытства. Оставаясь без присмотра родителей и старших, дети часто позволяют себе шалости у реки, даже пробуют кататься на льдинах. </w:t>
      </w:r>
      <w:r w:rsidRPr="00B30F5A">
        <w:rPr>
          <w:rFonts w:ascii="Bookman Old Style" w:eastAsia="Times New Roman" w:hAnsi="Bookman Old Style" w:cs="Arial"/>
          <w:b/>
          <w:iCs/>
          <w:color w:val="FF0000"/>
          <w:sz w:val="32"/>
          <w:szCs w:val="32"/>
          <w:bdr w:val="none" w:sz="0" w:space="0" w:color="auto" w:frame="1"/>
          <w:lang w:eastAsia="ru-RU"/>
        </w:rPr>
        <w:t>Долг каждого взрослого - немедленно остановить детей, предотвратить беду</w:t>
      </w:r>
      <w:r w:rsidRPr="00B30F5A">
        <w:rPr>
          <w:rFonts w:ascii="Bookman Old Style" w:eastAsia="Times New Roman" w:hAnsi="Bookman Old Style" w:cs="Arial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и здесь абсолютно не важно, ваш это ребенок или совершенно незнакомый малыш.</w:t>
      </w:r>
    </w:p>
    <w:p w:rsidR="00B30F5A" w:rsidRPr="00B30F5A" w:rsidRDefault="00B30F5A" w:rsidP="00313338">
      <w:pPr>
        <w:spacing w:after="0" w:line="240" w:lineRule="auto"/>
        <w:ind w:left="-142" w:right="-426" w:firstLine="360"/>
        <w:jc w:val="both"/>
        <w:rPr>
          <w:rFonts w:ascii="Bookman Old Style" w:eastAsia="Times New Roman" w:hAnsi="Bookman Old Style" w:cs="Arial"/>
          <w:color w:val="111111"/>
          <w:sz w:val="32"/>
          <w:szCs w:val="32"/>
          <w:lang w:eastAsia="ru-RU"/>
        </w:rPr>
      </w:pPr>
      <w:r w:rsidRPr="008B0331">
        <w:rPr>
          <w:rFonts w:ascii="Bookman Old Style" w:eastAsia="Times New Roman" w:hAnsi="Bookman Old Style" w:cs="Arial"/>
          <w:bCs/>
          <w:sz w:val="32"/>
          <w:szCs w:val="32"/>
          <w:bdr w:val="none" w:sz="0" w:space="0" w:color="auto" w:frame="1"/>
          <w:lang w:eastAsia="ru-RU"/>
        </w:rPr>
        <w:t>Поэтому в этот период</w:t>
      </w:r>
      <w:r w:rsidRPr="008B0331">
        <w:rPr>
          <w:rFonts w:ascii="Bookman Old Style" w:eastAsia="Times New Roman" w:hAnsi="Bookman Old Style" w:cs="Arial"/>
          <w:b/>
          <w:bCs/>
          <w:sz w:val="32"/>
          <w:szCs w:val="32"/>
          <w:bdr w:val="none" w:sz="0" w:space="0" w:color="auto" w:frame="1"/>
          <w:lang w:eastAsia="ru-RU"/>
        </w:rPr>
        <w:t xml:space="preserve"> </w:t>
      </w:r>
      <w:r w:rsidRPr="00313338"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следует помнить: </w:t>
      </w:r>
      <w:r w:rsidRPr="00B30F5A">
        <w:rPr>
          <w:rFonts w:ascii="Bookman Old Style" w:eastAsia="Times New Roman" w:hAnsi="Bookman Old Style" w:cs="Arial"/>
          <w:color w:val="111111"/>
          <w:sz w:val="32"/>
          <w:szCs w:val="32"/>
          <w:lang w:eastAsia="ru-RU"/>
        </w:rPr>
        <w:t xml:space="preserve">детям дошкольного возраста </w:t>
      </w:r>
      <w:r w:rsidRPr="00B30F5A">
        <w:rPr>
          <w:rFonts w:ascii="Bookman Old Style" w:eastAsia="Times New Roman" w:hAnsi="Bookman Old Style" w:cs="Arial"/>
          <w:color w:val="FF0000"/>
          <w:sz w:val="32"/>
          <w:szCs w:val="32"/>
          <w:lang w:eastAsia="ru-RU"/>
        </w:rPr>
        <w:t>находит</w:t>
      </w:r>
      <w:r w:rsidR="00313338" w:rsidRPr="008B0331">
        <w:rPr>
          <w:rFonts w:ascii="Bookman Old Style" w:eastAsia="Times New Roman" w:hAnsi="Bookman Old Style" w:cs="Arial"/>
          <w:color w:val="FF0000"/>
          <w:sz w:val="32"/>
          <w:szCs w:val="32"/>
          <w:lang w:eastAsia="ru-RU"/>
        </w:rPr>
        <w:t>ь</w:t>
      </w:r>
      <w:r w:rsidRPr="00B30F5A">
        <w:rPr>
          <w:rFonts w:ascii="Bookman Old Style" w:eastAsia="Times New Roman" w:hAnsi="Bookman Old Style" w:cs="Arial"/>
          <w:color w:val="FF0000"/>
          <w:sz w:val="32"/>
          <w:szCs w:val="32"/>
          <w:lang w:eastAsia="ru-RU"/>
        </w:rPr>
        <w:t>ся одним около водоемов весной</w:t>
      </w:r>
      <w:r w:rsidRPr="00B30F5A">
        <w:rPr>
          <w:rFonts w:ascii="Bookman Old Style" w:eastAsia="Times New Roman" w:hAnsi="Bookman Old Style" w:cs="Arial"/>
          <w:color w:val="111111"/>
          <w:sz w:val="32"/>
          <w:szCs w:val="32"/>
          <w:lang w:eastAsia="ru-RU"/>
        </w:rPr>
        <w:t>, впрочем</w:t>
      </w:r>
      <w:r w:rsidR="008B0331">
        <w:rPr>
          <w:rFonts w:ascii="Bookman Old Style" w:eastAsia="Times New Roman" w:hAnsi="Bookman Old Style" w:cs="Arial"/>
          <w:color w:val="111111"/>
          <w:sz w:val="32"/>
          <w:szCs w:val="32"/>
          <w:lang w:eastAsia="ru-RU"/>
        </w:rPr>
        <w:t>,</w:t>
      </w:r>
      <w:r w:rsidRPr="00B30F5A">
        <w:rPr>
          <w:rFonts w:ascii="Bookman Old Style" w:eastAsia="Times New Roman" w:hAnsi="Bookman Old Style" w:cs="Arial"/>
          <w:color w:val="111111"/>
          <w:sz w:val="32"/>
          <w:szCs w:val="32"/>
          <w:lang w:eastAsia="ru-RU"/>
        </w:rPr>
        <w:t xml:space="preserve"> </w:t>
      </w:r>
      <w:r w:rsidR="00313338">
        <w:rPr>
          <w:rFonts w:ascii="Bookman Old Style" w:eastAsia="Times New Roman" w:hAnsi="Bookman Old Style" w:cs="Arial"/>
          <w:color w:val="111111"/>
          <w:sz w:val="32"/>
          <w:szCs w:val="32"/>
          <w:lang w:eastAsia="ru-RU"/>
        </w:rPr>
        <w:t xml:space="preserve"> </w:t>
      </w:r>
      <w:r w:rsidRPr="00B30F5A">
        <w:rPr>
          <w:rFonts w:ascii="Bookman Old Style" w:eastAsia="Times New Roman" w:hAnsi="Bookman Old Style" w:cs="Arial"/>
          <w:color w:val="111111"/>
          <w:sz w:val="32"/>
          <w:szCs w:val="32"/>
          <w:lang w:eastAsia="ru-RU"/>
        </w:rPr>
        <w:t xml:space="preserve">как и в другое время года, </w:t>
      </w:r>
      <w:r w:rsidRPr="00B30F5A">
        <w:rPr>
          <w:rFonts w:ascii="Bookman Old Style" w:eastAsia="Times New Roman" w:hAnsi="Bookman Old Style" w:cs="Arial"/>
          <w:color w:val="FF0000"/>
          <w:sz w:val="32"/>
          <w:szCs w:val="32"/>
          <w:lang w:eastAsia="ru-RU"/>
        </w:rPr>
        <w:t xml:space="preserve">строго запрещается! </w:t>
      </w:r>
      <w:r w:rsidRPr="00B30F5A">
        <w:rPr>
          <w:rFonts w:ascii="Bookman Old Style" w:eastAsia="Times New Roman" w:hAnsi="Bookman Old Style" w:cs="Arial"/>
          <w:color w:val="111111"/>
          <w:sz w:val="32"/>
          <w:szCs w:val="32"/>
          <w:lang w:eastAsia="ru-RU"/>
        </w:rPr>
        <w:t xml:space="preserve">Объясните ребенку, что </w:t>
      </w:r>
      <w:r w:rsidRPr="00B30F5A">
        <w:rPr>
          <w:rFonts w:ascii="Bookman Old Style" w:eastAsia="Times New Roman" w:hAnsi="Bookman Old Style" w:cs="Arial"/>
          <w:color w:val="FF0000"/>
          <w:sz w:val="32"/>
          <w:szCs w:val="32"/>
          <w:lang w:eastAsia="ru-RU"/>
        </w:rPr>
        <w:t>недопустимы любые игры на льду в период вскрытия рек</w:t>
      </w:r>
      <w:r w:rsidRPr="00B30F5A">
        <w:rPr>
          <w:rFonts w:ascii="Bookman Old Style" w:eastAsia="Times New Roman" w:hAnsi="Bookman Old Style" w:cs="Arial"/>
          <w:color w:val="111111"/>
          <w:sz w:val="32"/>
          <w:szCs w:val="32"/>
          <w:lang w:eastAsia="ru-RU"/>
        </w:rPr>
        <w:t xml:space="preserve">. Во время паводка и ледохода так же </w:t>
      </w:r>
      <w:r w:rsidRPr="00B30F5A">
        <w:rPr>
          <w:rFonts w:ascii="Bookman Old Style" w:eastAsia="Times New Roman" w:hAnsi="Bookman Old Style" w:cs="Arial"/>
          <w:color w:val="FF0000"/>
          <w:sz w:val="32"/>
          <w:szCs w:val="32"/>
          <w:lang w:eastAsia="ru-RU"/>
        </w:rPr>
        <w:t>опасно находиться на обрывистом берегу</w:t>
      </w:r>
      <w:r w:rsidRPr="00B30F5A">
        <w:rPr>
          <w:rFonts w:ascii="Bookman Old Style" w:eastAsia="Times New Roman" w:hAnsi="Bookman Old Style" w:cs="Arial"/>
          <w:color w:val="111111"/>
          <w:sz w:val="32"/>
          <w:szCs w:val="32"/>
          <w:lang w:eastAsia="ru-RU"/>
        </w:rPr>
        <w:t>, так как быстрое течение воды подмывает и рушит его. Возможны обвалы. Остерегайтесь любоваться вместе с детьми весенним ледоходом с обрывистых берегов. Так же объясните ребенку, что если он оказался свидетелем несчастного случая на любом водоеме, то пусть не пугается, не убегает домой, а громко зовет на помощь взрослых.</w:t>
      </w:r>
    </w:p>
    <w:p w:rsidR="00B30F5A" w:rsidRPr="00313338" w:rsidRDefault="00313338" w:rsidP="00313338">
      <w:pPr>
        <w:spacing w:before="225" w:after="225" w:line="240" w:lineRule="auto"/>
        <w:ind w:left="-142" w:right="-426" w:firstLine="360"/>
        <w:jc w:val="both"/>
        <w:rPr>
          <w:rFonts w:ascii="Bookman Old Style" w:eastAsia="Times New Roman" w:hAnsi="Bookman Old Style" w:cs="Arial"/>
          <w:color w:val="111111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4678121" wp14:editId="21D1A1A3">
            <wp:simplePos x="0" y="0"/>
            <wp:positionH relativeFrom="column">
              <wp:posOffset>4028440</wp:posOffset>
            </wp:positionH>
            <wp:positionV relativeFrom="paragraph">
              <wp:posOffset>941705</wp:posOffset>
            </wp:positionV>
            <wp:extent cx="2943225" cy="1962150"/>
            <wp:effectExtent l="171450" t="171450" r="390525" b="361950"/>
            <wp:wrapSquare wrapText="bothSides"/>
            <wp:docPr id="1" name="Рисунок 1" descr="http://maksatiha-adm.ru/wp-content/uploads/2017/04/2323055-768x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ksatiha-adm.ru/wp-content/uploads/2017/04/2323055-768x5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962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F5A" w:rsidRPr="00B30F5A">
        <w:rPr>
          <w:rFonts w:ascii="Bookman Old Style" w:eastAsia="Times New Roman" w:hAnsi="Bookman Old Style" w:cs="Arial"/>
          <w:color w:val="111111"/>
          <w:sz w:val="32"/>
          <w:szCs w:val="32"/>
          <w:lang w:eastAsia="ru-RU"/>
        </w:rPr>
        <w:t xml:space="preserve">Правило поведения на реках и водоемах во время весеннего половодья и прохождения паводковых вод для дошкольника может быть только одно - </w:t>
      </w:r>
      <w:r w:rsidR="00B30F5A" w:rsidRPr="00B30F5A">
        <w:rPr>
          <w:rFonts w:ascii="Bookman Old Style" w:eastAsia="Times New Roman" w:hAnsi="Bookman Old Style" w:cs="Arial"/>
          <w:color w:val="FF0000"/>
          <w:sz w:val="32"/>
          <w:szCs w:val="32"/>
          <w:lang w:eastAsia="ru-RU"/>
        </w:rPr>
        <w:t>не приближаться</w:t>
      </w:r>
      <w:r w:rsidR="00B30F5A" w:rsidRPr="00B30F5A">
        <w:rPr>
          <w:rFonts w:ascii="Bookman Old Style" w:eastAsia="Times New Roman" w:hAnsi="Bookman Old Style" w:cs="Arial"/>
          <w:color w:val="111111"/>
          <w:sz w:val="32"/>
          <w:szCs w:val="32"/>
          <w:lang w:eastAsia="ru-RU"/>
        </w:rPr>
        <w:t xml:space="preserve"> к ним </w:t>
      </w:r>
      <w:r w:rsidR="00B30F5A" w:rsidRPr="00B30F5A">
        <w:rPr>
          <w:rFonts w:ascii="Bookman Old Style" w:eastAsia="Times New Roman" w:hAnsi="Bookman Old Style" w:cs="Arial"/>
          <w:color w:val="FF0000"/>
          <w:sz w:val="32"/>
          <w:szCs w:val="32"/>
          <w:lang w:eastAsia="ru-RU"/>
        </w:rPr>
        <w:t xml:space="preserve">без взрослых! </w:t>
      </w:r>
    </w:p>
    <w:p w:rsidR="00B30F5A" w:rsidRPr="008B0331" w:rsidRDefault="00B30F5A" w:rsidP="00B30F5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FF0000"/>
          <w:sz w:val="32"/>
          <w:szCs w:val="32"/>
          <w:bdr w:val="none" w:sz="0" w:space="0" w:color="auto" w:frame="1"/>
          <w:lang w:eastAsia="ru-RU"/>
        </w:rPr>
      </w:pPr>
      <w:r w:rsidRPr="008B0331">
        <w:rPr>
          <w:rFonts w:ascii="Times New Roman" w:eastAsia="Times New Roman" w:hAnsi="Times New Roman" w:cs="Times New Roman"/>
          <w:bCs/>
          <w:color w:val="FF0000"/>
          <w:sz w:val="32"/>
          <w:szCs w:val="32"/>
          <w:bdr w:val="none" w:sz="0" w:space="0" w:color="auto" w:frame="1"/>
          <w:lang w:eastAsia="ru-RU"/>
        </w:rPr>
        <w:t>Уважаемые родители, помните, что лучший урок безопасного поведения для ребенка - это личный пример взрослого!</w:t>
      </w:r>
    </w:p>
    <w:p w:rsidR="00B30F5A" w:rsidRPr="00B30F5A" w:rsidRDefault="00B30F5A" w:rsidP="00B30F5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B30F5A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 </w:t>
      </w:r>
      <w:r w:rsidRPr="00B30F5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НЕ </w:t>
      </w:r>
      <w:r w:rsidR="008B033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ПОДВЕРГАЙТЕ СВОЮ ЖИЗНЬ И ЖИЗНЬ ВАШИХ ДЕТЕЙ ОПАСНОСТИ! НЕ ВЫХОДИТЕ В ПЕРИОД ПАВОДКА НА ВОДОЁМЫ!</w:t>
      </w:r>
      <w:r w:rsidRPr="00B30F5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611B2E" w:rsidRDefault="00611B2E"/>
    <w:sectPr w:rsidR="00611B2E" w:rsidSect="008B0331"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34"/>
    <w:rsid w:val="00313338"/>
    <w:rsid w:val="00401F34"/>
    <w:rsid w:val="004318CF"/>
    <w:rsid w:val="00611B2E"/>
    <w:rsid w:val="008B0331"/>
    <w:rsid w:val="009C24F9"/>
    <w:rsid w:val="00B3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04A32-5395-4826-A18C-F5672B26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0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30F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F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0F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B3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3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0F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0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7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Microsoft</cp:lastModifiedBy>
  <cp:revision>2</cp:revision>
  <cp:lastPrinted>2018-03-16T09:41:00Z</cp:lastPrinted>
  <dcterms:created xsi:type="dcterms:W3CDTF">2018-03-19T10:27:00Z</dcterms:created>
  <dcterms:modified xsi:type="dcterms:W3CDTF">2018-03-19T10:27:00Z</dcterms:modified>
</cp:coreProperties>
</file>