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59" w:rsidRPr="00406185" w:rsidRDefault="00D33126" w:rsidP="004061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 w:rsidRPr="00406185">
        <w:rPr>
          <w:rFonts w:ascii="Times New Roman" w:hAnsi="Times New Roman" w:cs="Times New Roman"/>
          <w:b/>
          <w:sz w:val="20"/>
        </w:rPr>
        <w:t>Организованные выезды детей в период зимних каникул</w:t>
      </w:r>
    </w:p>
    <w:p w:rsidR="00D33126" w:rsidRPr="00C07D70" w:rsidRDefault="00D33126" w:rsidP="00406185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A40AC2" w:rsidRDefault="00A40AC2" w:rsidP="00406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В преддверии зимних каникул напоминаем</w:t>
      </w:r>
      <w:r w:rsidR="00406185">
        <w:rPr>
          <w:rFonts w:ascii="Times New Roman" w:hAnsi="Times New Roman" w:cs="Times New Roman"/>
          <w:sz w:val="18"/>
        </w:rPr>
        <w:t xml:space="preserve"> требования </w:t>
      </w:r>
      <w:r w:rsidR="00C94D91">
        <w:rPr>
          <w:rFonts w:ascii="Times New Roman" w:hAnsi="Times New Roman" w:cs="Times New Roman"/>
          <w:sz w:val="18"/>
        </w:rPr>
        <w:t>к</w:t>
      </w:r>
      <w:r w:rsidRPr="00A40AC2">
        <w:rPr>
          <w:rFonts w:ascii="Times New Roman" w:hAnsi="Times New Roman" w:cs="Times New Roman"/>
          <w:sz w:val="18"/>
        </w:rPr>
        <w:t xml:space="preserve"> организации поездок организованных групп детей и подростков</w:t>
      </w:r>
      <w:r>
        <w:rPr>
          <w:rFonts w:ascii="Times New Roman" w:hAnsi="Times New Roman" w:cs="Times New Roman"/>
          <w:sz w:val="18"/>
        </w:rPr>
        <w:t xml:space="preserve"> в период каникул. </w:t>
      </w:r>
      <w:r w:rsidR="00406185">
        <w:rPr>
          <w:rFonts w:ascii="Times New Roman" w:hAnsi="Times New Roman" w:cs="Times New Roman"/>
          <w:sz w:val="18"/>
        </w:rPr>
        <w:t>Р</w:t>
      </w:r>
      <w:r w:rsidR="00406185" w:rsidRPr="00406185">
        <w:rPr>
          <w:rFonts w:ascii="Times New Roman" w:hAnsi="Times New Roman" w:cs="Times New Roman"/>
          <w:sz w:val="18"/>
        </w:rPr>
        <w:t>асскажем о перевозках детей железнодорожным транспортом. Таким видом транспорта обычно пользуются, если приходится везти детей на большие расстояния и дорога занимает более 10 часов</w:t>
      </w:r>
      <w:r w:rsidR="00406185">
        <w:rPr>
          <w:rFonts w:ascii="Times New Roman" w:hAnsi="Times New Roman" w:cs="Times New Roman"/>
          <w:sz w:val="18"/>
        </w:rPr>
        <w:t>.</w:t>
      </w:r>
    </w:p>
    <w:p w:rsidR="00D33126" w:rsidRPr="00C07D70" w:rsidRDefault="00D33126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При организации перевозок организованных групп детей железнодорожным транспортом должны соблюдаться требования СП 2.5.3157-14 "Санитарно-эпидемиологические требования к перевозке железнодорожным транспортом организованных групп детей".</w:t>
      </w:r>
    </w:p>
    <w:p w:rsidR="00D33126" w:rsidRPr="00C07D70" w:rsidRDefault="00D33126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Настоящие санитарно-эпидемиологические требования являются обязательными для исполнения юридическими и физическими лицами, в том числе индивидуальными предпринимателями, участвующими в организации поездок железнодорожным транспортом к месту назначения и обратно организованных групп детей (далее - групп детей) в возрасте до 18 лет в количестве от 8 детей и более.</w:t>
      </w:r>
    </w:p>
    <w:p w:rsidR="0021272B" w:rsidRPr="00C07D70" w:rsidRDefault="0021272B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Организаторами поездок организованных групп детей железнодорожным транспортом:</w:t>
      </w:r>
    </w:p>
    <w:p w:rsidR="0021272B" w:rsidRPr="00C07D70" w:rsidRDefault="0021272B" w:rsidP="0021272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обеспечивается сопровождение организованных групп детей взрослыми из расчета 1 сопровождающий на 8 - 12 детей (педагогами, воспитателями, родителями, тренерами и другими) в период следования к месту назначения и обратно;</w:t>
      </w:r>
    </w:p>
    <w:p w:rsidR="0021272B" w:rsidRPr="00C07D70" w:rsidRDefault="0021272B" w:rsidP="0021272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организуется питание организованных групп детей с интервалами не более 4 часов;</w:t>
      </w:r>
    </w:p>
    <w:p w:rsidR="0021272B" w:rsidRPr="00C07D70" w:rsidRDefault="0021272B" w:rsidP="0021272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организуется питьевой режим в пути следования и при доставке организованных групп детей от вокзала до мест назначения и обратно, а также при нахождении организованных групп детей на вокзале.</w:t>
      </w:r>
    </w:p>
    <w:p w:rsidR="0021272B" w:rsidRPr="00C07D70" w:rsidRDefault="0021272B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Организаторами поездок организованных групп детей направляется информация в органы Роспотребнадзора о планируемых сроках отправки организованных групп детей и количестве детей не менее чем за 3 суток до отправления организованных групп детей.</w:t>
      </w:r>
    </w:p>
    <w:p w:rsidR="0021272B" w:rsidRPr="00C07D70" w:rsidRDefault="0021272B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дня до начала поездки.</w:t>
      </w:r>
    </w:p>
    <w:p w:rsidR="0021272B" w:rsidRPr="00C07D70" w:rsidRDefault="0021272B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Для организованных групп детей при нахождении их в пути следования организуется питание. Интервалы между приемами пищи должны быть не более 4 часов в дневное время суток.</w:t>
      </w:r>
    </w:p>
    <w:p w:rsidR="00C07D70" w:rsidRPr="00C07D70" w:rsidRDefault="0021272B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При нахождении в пути свыше суток организуется полноценное горячее питание (супы, гарниры, мясные или рыбные блюда).</w:t>
      </w:r>
      <w:r w:rsidR="00C07D70" w:rsidRPr="00C07D70">
        <w:rPr>
          <w:rFonts w:ascii="Times New Roman" w:hAnsi="Times New Roman" w:cs="Times New Roman"/>
          <w:sz w:val="18"/>
        </w:rPr>
        <w:t xml:space="preserve"> </w:t>
      </w:r>
    </w:p>
    <w:p w:rsidR="00C07D70" w:rsidRP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Полноценное горячее питание организуется в вагонах-ресторанах пассажирских поездов или по месту размещения организованных групп детей в пассажирских вагонах.</w:t>
      </w:r>
    </w:p>
    <w:p w:rsidR="00C07D70" w:rsidRP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При нахождении в пути следования менее суток допускается организация питания детей в виде «сухого пайка», в который рекомендуется включать: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1. Хлебобулочные и кондитерские изделия без крема: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изделия хлебобулочные сдобные мелкоштучные в ассортименте из пшеничной муки в/с в упаковке промышленной индивидуальной, расфасованные до 150гр;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изделия хлебобулочные слоёные в ассортименте в упаковке промышленной индивидуальной, расфасованные до 150гр;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сухари, сушки, пряники в вакуумной упаковке промышленного производства, расфасованные по 150-300г.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печенье, вафли в ассортименте в вакуумной упаковке промышленного производства для одноразового использования с возможностью длительного хранения при комнатной температуре, расфасованные по 25-50-100гр;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кексы в упаковке промышленной индивидуальной, расфасованные по 50-75 гр;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коржи молочные в упаковке промышленной индивидуальной, расфасованные по 50-100гр и другие изделия.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2. Молоко в одноразовой упаковке промышленного производства с длительным сроком годности (более 10 дней) и возможностью хранения при комнатной температуре объемом 150-250мл.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3. Сырок плавленый в промышленной упаковке весом 25 - 50гр.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4 . Сахар, пакетированный в одноразовой упаковке.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5. Чай пакетированный в одноразовой упаковке (без ароматизаторов и пищевых добавок).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6. Вода минеральная негазированная в промышленной упаковке до 0,5 л.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7. Фруктовые соки, нектары промышленного производства в одноразовой упаковке с возможностью длительного хранения при комнатной температуре объемом 150-200мл.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8. Фрукты свежие (яблоки, груши, бананы, мандарины) готовые к употреблению в упаковке, предварительно вымытые и просушенные.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9. Орехи, готовые к употреблению, в упаковке промышленного производства, расфасованные по 10-25 грамм (кроме арахиса). </w:t>
      </w:r>
    </w:p>
    <w:p w:rsidR="00C07D70" w:rsidRP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При покупке продуктов необходимо обратить внимание на сроки годности и наличие сопроводительных документов, подтверждающих качество и безопасность продуктов (копии данных документов должны храниться до конечного использования продукта). </w:t>
      </w:r>
    </w:p>
    <w:p w:rsidR="00C07D70" w:rsidRP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В пути следования организованные детские коллективы обеспечиваются постельным бельем и постельными принадлежностями, а также питьевой водой в соответствии с требованиями санитарных правил по организации пассажирских перевозок на железнодорожном транспорте. </w:t>
      </w:r>
    </w:p>
    <w:p w:rsid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Рекомендуется организация питьевого режима с использованием бутилированной питьевой воды.</w:t>
      </w:r>
    </w:p>
    <w:p w:rsidR="00406185" w:rsidRDefault="00406185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406185">
        <w:rPr>
          <w:rFonts w:ascii="Times New Roman" w:hAnsi="Times New Roman" w:cs="Times New Roman"/>
          <w:sz w:val="18"/>
        </w:rPr>
        <w:t>Соблюдение организаторами отдыха и сопровождающими взрослыми указанных санитарных требований позволит детям комфортно добраться до места назначения и с пользой провести время.</w:t>
      </w:r>
    </w:p>
    <w:p w:rsidR="00406185" w:rsidRDefault="00406185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</w:p>
    <w:p w:rsidR="00406185" w:rsidRDefault="00406185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</w:p>
    <w:tbl>
      <w:tblPr>
        <w:tblW w:w="9794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969"/>
        <w:gridCol w:w="2706"/>
        <w:gridCol w:w="3119"/>
      </w:tblGrid>
      <w:tr w:rsidR="00C07D70" w:rsidRPr="00343A4A" w:rsidTr="00C07D70">
        <w:tc>
          <w:tcPr>
            <w:tcW w:w="3969" w:type="dxa"/>
            <w:tcBorders>
              <w:bottom w:val="nil"/>
            </w:tcBorders>
          </w:tcPr>
          <w:p w:rsidR="00C07D70" w:rsidRPr="00343A4A" w:rsidRDefault="00C07D70" w:rsidP="00C07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C07D70" w:rsidRPr="00343A4A" w:rsidRDefault="00C07D70" w:rsidP="00C07D70">
            <w:pPr>
              <w:spacing w:after="0" w:line="240" w:lineRule="auto"/>
              <w:ind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7D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Нестерова И.В.</w:t>
            </w:r>
          </w:p>
        </w:tc>
      </w:tr>
    </w:tbl>
    <w:p w:rsidR="00C07D70" w:rsidRDefault="00C07D70" w:rsidP="00C07D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tbl>
      <w:tblPr>
        <w:tblW w:w="9794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969"/>
        <w:gridCol w:w="2706"/>
        <w:gridCol w:w="3119"/>
      </w:tblGrid>
      <w:tr w:rsidR="00C07D70" w:rsidRPr="00343A4A" w:rsidTr="00C07D70">
        <w:tc>
          <w:tcPr>
            <w:tcW w:w="3969" w:type="dxa"/>
            <w:tcBorders>
              <w:bottom w:val="nil"/>
            </w:tcBorders>
          </w:tcPr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Согласованно: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санитарный врач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Чкаловском районе города Екатеринбурга,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городе Полевской и в Сысертском районе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территориального отдела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Роспотребнадзора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Свердловской области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Чкаловском районе города Екатеринбурга,</w:t>
            </w:r>
          </w:p>
          <w:p w:rsidR="00C07D70" w:rsidRPr="00343A4A" w:rsidRDefault="00C07D70" w:rsidP="00C07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C07D70" w:rsidRPr="00343A4A" w:rsidRDefault="00C07D70" w:rsidP="00C07D70">
            <w:pPr>
              <w:spacing w:after="0" w:line="240" w:lineRule="auto"/>
              <w:ind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7D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Потапкина Е.П.</w:t>
            </w:r>
          </w:p>
        </w:tc>
      </w:tr>
    </w:tbl>
    <w:p w:rsidR="00C07D70" w:rsidRPr="00C07D70" w:rsidRDefault="00C07D70" w:rsidP="00406185">
      <w:pPr>
        <w:spacing w:after="0"/>
        <w:jc w:val="both"/>
        <w:rPr>
          <w:rFonts w:ascii="Times New Roman" w:hAnsi="Times New Roman" w:cs="Times New Roman"/>
          <w:sz w:val="18"/>
        </w:rPr>
      </w:pPr>
    </w:p>
    <w:sectPr w:rsidR="00C07D70" w:rsidRPr="00C07D70" w:rsidSect="00406185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D70" w:rsidRDefault="00C07D70" w:rsidP="00C07D70">
      <w:pPr>
        <w:spacing w:after="0" w:line="240" w:lineRule="auto"/>
      </w:pPr>
      <w:r>
        <w:separator/>
      </w:r>
    </w:p>
  </w:endnote>
  <w:endnote w:type="continuationSeparator" w:id="0">
    <w:p w:rsidR="00C07D70" w:rsidRDefault="00C07D70" w:rsidP="00C0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D70" w:rsidRDefault="00C07D70" w:rsidP="00C07D70">
      <w:pPr>
        <w:spacing w:after="0" w:line="240" w:lineRule="auto"/>
      </w:pPr>
      <w:r>
        <w:separator/>
      </w:r>
    </w:p>
  </w:footnote>
  <w:footnote w:type="continuationSeparator" w:id="0">
    <w:p w:rsidR="00C07D70" w:rsidRDefault="00C07D70" w:rsidP="00C0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1BA8"/>
    <w:multiLevelType w:val="hybridMultilevel"/>
    <w:tmpl w:val="646E6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61EC1"/>
    <w:multiLevelType w:val="hybridMultilevel"/>
    <w:tmpl w:val="075CC7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5E"/>
    <w:rsid w:val="00033659"/>
    <w:rsid w:val="000C6CF0"/>
    <w:rsid w:val="0021272B"/>
    <w:rsid w:val="00406185"/>
    <w:rsid w:val="009D6E5E"/>
    <w:rsid w:val="00A40AC2"/>
    <w:rsid w:val="00C07D70"/>
    <w:rsid w:val="00C94D91"/>
    <w:rsid w:val="00D33126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37964-CFD7-45A2-9DBD-EBFFF0A9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7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D70"/>
  </w:style>
  <w:style w:type="paragraph" w:styleId="a6">
    <w:name w:val="footer"/>
    <w:basedOn w:val="a"/>
    <w:link w:val="a7"/>
    <w:uiPriority w:val="99"/>
    <w:unhideWhenUsed/>
    <w:rsid w:val="00C0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Microsoft</cp:lastModifiedBy>
  <cp:revision>2</cp:revision>
  <dcterms:created xsi:type="dcterms:W3CDTF">2018-12-17T16:13:00Z</dcterms:created>
  <dcterms:modified xsi:type="dcterms:W3CDTF">2018-12-17T16:13:00Z</dcterms:modified>
</cp:coreProperties>
</file>